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01F" w:rsidRPr="004E17B5" w:rsidP="00AA701F">
      <w:pPr>
        <w:pStyle w:val="Title"/>
        <w:rPr>
          <w:b w:val="0"/>
          <w:sz w:val="28"/>
          <w:szCs w:val="28"/>
        </w:rPr>
      </w:pPr>
      <w:r w:rsidRPr="004E17B5">
        <w:rPr>
          <w:b w:val="0"/>
          <w:sz w:val="28"/>
          <w:szCs w:val="28"/>
        </w:rPr>
        <w:t xml:space="preserve">ПОСТАНОВЛЕНИЕ </w:t>
      </w:r>
    </w:p>
    <w:p w:rsidR="00AA701F" w:rsidRPr="004E17B5" w:rsidP="00AA701F">
      <w:pPr>
        <w:jc w:val="center"/>
        <w:rPr>
          <w:sz w:val="28"/>
          <w:szCs w:val="28"/>
        </w:rPr>
      </w:pPr>
      <w:r w:rsidRPr="004E17B5">
        <w:rPr>
          <w:sz w:val="28"/>
          <w:szCs w:val="28"/>
        </w:rPr>
        <w:t xml:space="preserve">о назначении административного наказания </w:t>
      </w:r>
    </w:p>
    <w:p w:rsidR="00AA701F" w:rsidRPr="004E17B5" w:rsidP="00AA701F">
      <w:pPr>
        <w:jc w:val="both"/>
        <w:rPr>
          <w:sz w:val="28"/>
          <w:szCs w:val="28"/>
        </w:rPr>
      </w:pPr>
    </w:p>
    <w:p w:rsidR="00AA701F" w:rsidRPr="004E17B5" w:rsidP="00AA701F">
      <w:pPr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г. Ханты-Мансийск                                                          </w:t>
      </w:r>
      <w:r w:rsidR="004E17B5">
        <w:rPr>
          <w:sz w:val="28"/>
          <w:szCs w:val="28"/>
        </w:rPr>
        <w:t xml:space="preserve">    </w:t>
      </w:r>
      <w:r w:rsidRPr="004E17B5">
        <w:rPr>
          <w:sz w:val="28"/>
          <w:szCs w:val="28"/>
        </w:rPr>
        <w:t xml:space="preserve">    </w:t>
      </w:r>
      <w:r w:rsidRPr="004E17B5" w:rsidR="004E17B5">
        <w:rPr>
          <w:sz w:val="28"/>
          <w:szCs w:val="28"/>
        </w:rPr>
        <w:t>11 апреля 2025</w:t>
      </w:r>
      <w:r w:rsidRPr="004E17B5" w:rsidR="00FD1F68">
        <w:rPr>
          <w:sz w:val="28"/>
          <w:szCs w:val="28"/>
        </w:rPr>
        <w:t xml:space="preserve"> </w:t>
      </w:r>
      <w:r w:rsidRPr="004E17B5">
        <w:rPr>
          <w:sz w:val="28"/>
          <w:szCs w:val="28"/>
        </w:rPr>
        <w:t xml:space="preserve">года </w:t>
      </w:r>
    </w:p>
    <w:p w:rsidR="00AA701F" w:rsidRPr="004E17B5" w:rsidP="00AF4698">
      <w:pPr>
        <w:jc w:val="both"/>
        <w:rPr>
          <w:sz w:val="28"/>
          <w:szCs w:val="28"/>
        </w:rPr>
      </w:pP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Мировой судья судебного участка № 2 Хант</w:t>
      </w:r>
      <w:r w:rsidRPr="004E17B5" w:rsidR="00FB0C13">
        <w:rPr>
          <w:sz w:val="28"/>
          <w:szCs w:val="28"/>
        </w:rPr>
        <w:t xml:space="preserve">ы-Мансийского судебного района </w:t>
      </w:r>
      <w:r w:rsidRPr="004E17B5">
        <w:rPr>
          <w:sz w:val="28"/>
          <w:szCs w:val="28"/>
        </w:rPr>
        <w:t>Ханты-Мансийского автономного округа – Югры Новокшенова О.А.,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рассмотрев в открытом судебном засе</w:t>
      </w:r>
      <w:r w:rsidRPr="004E17B5" w:rsidR="00FB0C13">
        <w:rPr>
          <w:sz w:val="28"/>
          <w:szCs w:val="28"/>
        </w:rPr>
        <w:t xml:space="preserve">дании дело об административном </w:t>
      </w:r>
      <w:r w:rsidRPr="004E17B5">
        <w:rPr>
          <w:sz w:val="28"/>
          <w:szCs w:val="28"/>
        </w:rPr>
        <w:t>правонарушении № 5-</w:t>
      </w:r>
      <w:r w:rsidRPr="004E17B5" w:rsidR="004E17B5">
        <w:rPr>
          <w:sz w:val="28"/>
          <w:szCs w:val="28"/>
        </w:rPr>
        <w:t>507</w:t>
      </w:r>
      <w:r w:rsidRPr="004E17B5" w:rsidR="00FD1F68">
        <w:rPr>
          <w:sz w:val="28"/>
          <w:szCs w:val="28"/>
        </w:rPr>
        <w:t>-2802/</w:t>
      </w:r>
      <w:r w:rsidRPr="004E17B5" w:rsidR="004E17B5">
        <w:rPr>
          <w:sz w:val="28"/>
          <w:szCs w:val="28"/>
        </w:rPr>
        <w:t>2025</w:t>
      </w:r>
      <w:r w:rsidRPr="004E17B5">
        <w:rPr>
          <w:sz w:val="28"/>
          <w:szCs w:val="28"/>
        </w:rPr>
        <w:t xml:space="preserve">, возбужденное по ч.12 ст.19.5 Кодекса Российской Федерации об административных правонарушениях в отношении юридического лица – </w:t>
      </w:r>
      <w:r w:rsidRPr="004E17B5" w:rsidR="00FD1F68">
        <w:rPr>
          <w:sz w:val="28"/>
          <w:szCs w:val="28"/>
        </w:rPr>
        <w:t>Администрации города Ханты-Мансийска</w:t>
      </w:r>
      <w:r w:rsidRPr="004E17B5" w:rsidR="00FB0C13">
        <w:rPr>
          <w:sz w:val="28"/>
          <w:szCs w:val="28"/>
        </w:rPr>
        <w:t xml:space="preserve">, </w:t>
      </w:r>
      <w:r w:rsidR="003F3C4E">
        <w:rPr>
          <w:b/>
          <w:sz w:val="26"/>
          <w:szCs w:val="26"/>
        </w:rPr>
        <w:t>***</w:t>
      </w:r>
      <w:r w:rsidRPr="004E17B5">
        <w:rPr>
          <w:sz w:val="28"/>
          <w:szCs w:val="28"/>
        </w:rPr>
        <w:t>,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</w:p>
    <w:p w:rsidR="00AA701F" w:rsidRPr="004E17B5" w:rsidP="00AA701F">
      <w:pPr>
        <w:jc w:val="center"/>
        <w:rPr>
          <w:sz w:val="28"/>
          <w:szCs w:val="28"/>
        </w:rPr>
      </w:pPr>
      <w:r w:rsidRPr="004E17B5">
        <w:rPr>
          <w:sz w:val="28"/>
          <w:szCs w:val="28"/>
        </w:rPr>
        <w:t>УСТАНОВИЛ:</w:t>
      </w:r>
    </w:p>
    <w:p w:rsidR="00AA701F" w:rsidRPr="004E17B5" w:rsidP="00AA701F">
      <w:pPr>
        <w:jc w:val="center"/>
        <w:rPr>
          <w:sz w:val="28"/>
          <w:szCs w:val="28"/>
        </w:rPr>
      </w:pPr>
    </w:p>
    <w:p w:rsidR="00FD1F68" w:rsidRPr="004E17B5" w:rsidP="00FD1F68">
      <w:pPr>
        <w:pStyle w:val="BodyText"/>
        <w:ind w:firstLine="567"/>
        <w:rPr>
          <w:sz w:val="28"/>
          <w:szCs w:val="28"/>
        </w:rPr>
      </w:pPr>
      <w:r w:rsidRPr="004E17B5">
        <w:rPr>
          <w:sz w:val="28"/>
          <w:szCs w:val="28"/>
        </w:rPr>
        <w:t>04.02.2025</w:t>
      </w:r>
      <w:r w:rsidRPr="004E17B5" w:rsidR="00AA701F">
        <w:rPr>
          <w:sz w:val="28"/>
          <w:szCs w:val="28"/>
        </w:rPr>
        <w:t xml:space="preserve"> в 00 час. 01 мин. </w:t>
      </w:r>
      <w:r w:rsidRPr="004E17B5">
        <w:rPr>
          <w:sz w:val="28"/>
          <w:szCs w:val="28"/>
        </w:rPr>
        <w:t xml:space="preserve">Администрация города Ханты-Мансийска </w:t>
      </w:r>
      <w:r w:rsidRPr="004E17B5" w:rsidR="00AA701F">
        <w:rPr>
          <w:sz w:val="28"/>
          <w:szCs w:val="28"/>
        </w:rPr>
        <w:t xml:space="preserve">совершило правонарушение по </w:t>
      </w:r>
      <w:r w:rsidRPr="004E17B5" w:rsidR="00AA701F">
        <w:rPr>
          <w:sz w:val="28"/>
          <w:szCs w:val="28"/>
        </w:rPr>
        <w:t>адресу:</w:t>
      </w:r>
      <w:r w:rsidR="003F3C4E">
        <w:rPr>
          <w:sz w:val="28"/>
          <w:szCs w:val="28"/>
        </w:rPr>
        <w:t>м</w:t>
      </w:r>
      <w:r w:rsidRPr="004E17B5" w:rsidR="00AA701F">
        <w:rPr>
          <w:sz w:val="28"/>
          <w:szCs w:val="28"/>
        </w:rPr>
        <w:t xml:space="preserve">, выразившееся в невыполнении в установленный до </w:t>
      </w:r>
      <w:r w:rsidRPr="004E17B5">
        <w:rPr>
          <w:sz w:val="28"/>
          <w:szCs w:val="28"/>
        </w:rPr>
        <w:t>03.02.2025</w:t>
      </w:r>
      <w:r w:rsidRPr="004E17B5" w:rsidR="00AA701F">
        <w:rPr>
          <w:sz w:val="28"/>
          <w:szCs w:val="28"/>
        </w:rPr>
        <w:t xml:space="preserve"> </w:t>
      </w:r>
      <w:r w:rsidRPr="004E17B5">
        <w:rPr>
          <w:sz w:val="28"/>
          <w:szCs w:val="28"/>
        </w:rPr>
        <w:t xml:space="preserve">срок пункт № 1 предписания от </w:t>
      </w:r>
      <w:r w:rsidRPr="004E17B5">
        <w:rPr>
          <w:sz w:val="28"/>
          <w:szCs w:val="28"/>
        </w:rPr>
        <w:t>05.03.2024</w:t>
      </w:r>
      <w:r w:rsidRPr="004E17B5">
        <w:rPr>
          <w:sz w:val="28"/>
          <w:szCs w:val="28"/>
        </w:rPr>
        <w:t xml:space="preserve"> №</w:t>
      </w:r>
      <w:r w:rsidR="003F3C4E">
        <w:rPr>
          <w:b/>
          <w:szCs w:val="26"/>
        </w:rPr>
        <w:t>***</w:t>
      </w:r>
      <w:r w:rsidRPr="004E17B5">
        <w:rPr>
          <w:sz w:val="28"/>
          <w:szCs w:val="28"/>
        </w:rPr>
        <w:t xml:space="preserve">, выданного Управлением надзорной деятельности и профилактической работы по </w:t>
      </w:r>
      <w:r w:rsidRPr="004E17B5">
        <w:rPr>
          <w:sz w:val="28"/>
          <w:szCs w:val="28"/>
        </w:rPr>
        <w:t>г.Ханты-Мансийску</w:t>
      </w:r>
      <w:r w:rsidRPr="004E17B5">
        <w:rPr>
          <w:sz w:val="28"/>
          <w:szCs w:val="28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AF4698" w:rsidRPr="004E17B5" w:rsidP="00AD7A42">
      <w:pPr>
        <w:pStyle w:val="BodyText"/>
        <w:ind w:firstLine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Представитель</w:t>
      </w:r>
      <w:r w:rsidRPr="004E17B5" w:rsidR="00AA701F">
        <w:rPr>
          <w:color w:val="FF0000"/>
          <w:sz w:val="28"/>
          <w:szCs w:val="28"/>
        </w:rPr>
        <w:t xml:space="preserve"> юридического лица в судебном заседании вину в совершении правонарушения н</w:t>
      </w:r>
      <w:r w:rsidRPr="004E17B5" w:rsidR="00FB0C13">
        <w:rPr>
          <w:color w:val="FF0000"/>
          <w:sz w:val="28"/>
          <w:szCs w:val="28"/>
        </w:rPr>
        <w:t xml:space="preserve">е признал. </w:t>
      </w:r>
      <w:r>
        <w:rPr>
          <w:color w:val="FF0000"/>
          <w:sz w:val="28"/>
          <w:szCs w:val="28"/>
        </w:rPr>
        <w:t xml:space="preserve">Пояснив, что делают все возможные меры для </w:t>
      </w:r>
      <w:r>
        <w:rPr>
          <w:color w:val="FF0000"/>
          <w:sz w:val="28"/>
          <w:szCs w:val="28"/>
        </w:rPr>
        <w:t>выполннения</w:t>
      </w:r>
      <w:r>
        <w:rPr>
          <w:color w:val="FF0000"/>
          <w:sz w:val="28"/>
          <w:szCs w:val="28"/>
        </w:rPr>
        <w:t xml:space="preserve"> предписания, но нахватает времени и финансирования</w:t>
      </w:r>
      <w:r w:rsidRPr="004E17B5">
        <w:rPr>
          <w:color w:val="FF0000"/>
          <w:sz w:val="28"/>
          <w:szCs w:val="28"/>
        </w:rPr>
        <w:t>.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И</w:t>
      </w:r>
      <w:r w:rsidRPr="004E17B5">
        <w:rPr>
          <w:sz w:val="28"/>
          <w:szCs w:val="28"/>
        </w:rPr>
        <w:t>зучив письменные материалы дела, мировой судья установил следующее.</w:t>
      </w:r>
    </w:p>
    <w:p w:rsidR="00AA701F" w:rsidRPr="004E17B5" w:rsidP="00AA701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7B5">
        <w:rPr>
          <w:rFonts w:ascii="Times New Roman" w:hAnsi="Times New Roman" w:cs="Times New Roman"/>
          <w:sz w:val="28"/>
          <w:szCs w:val="28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bCs/>
          <w:sz w:val="28"/>
          <w:szCs w:val="28"/>
        </w:rPr>
        <w:t xml:space="preserve">Статьей 19.5 ч.12 КоАП РФ предусмотрена ответственность </w:t>
      </w:r>
      <w:r w:rsidRPr="004E17B5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E17B5">
        <w:rPr>
          <w:sz w:val="28"/>
          <w:szCs w:val="28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 w:rsidRPr="004E17B5">
          <w:rPr>
            <w:rStyle w:val="Hyperlink"/>
            <w:sz w:val="28"/>
            <w:szCs w:val="28"/>
          </w:rPr>
          <w:t>закона</w:t>
        </w:r>
      </w:hyperlink>
      <w:r w:rsidRPr="004E17B5">
        <w:rPr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E17B5">
        <w:rPr>
          <w:sz w:val="28"/>
          <w:szCs w:val="28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 w:rsidRPr="004E17B5">
        <w:rPr>
          <w:sz w:val="28"/>
          <w:szCs w:val="28"/>
        </w:rPr>
        <w:t>ст.ст</w:t>
      </w:r>
      <w:r w:rsidRPr="004E17B5">
        <w:rPr>
          <w:sz w:val="28"/>
          <w:szCs w:val="28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 w:rsidRPr="004E17B5">
          <w:rPr>
            <w:rStyle w:val="Hyperlink"/>
            <w:sz w:val="28"/>
            <w:szCs w:val="28"/>
          </w:rPr>
          <w:t>законодательством</w:t>
        </w:r>
      </w:hyperlink>
      <w:r w:rsidRPr="004E17B5">
        <w:rPr>
          <w:sz w:val="28"/>
          <w:szCs w:val="28"/>
        </w:rPr>
        <w:t xml:space="preserve"> Российской Федерации.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AA701F" w:rsidRPr="004E17B5" w:rsidP="00AA701F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В ходе судебного заседания установлено, что </w:t>
      </w:r>
      <w:r w:rsidR="004F3B94">
        <w:rPr>
          <w:rFonts w:ascii="Times New Roman" w:hAnsi="Times New Roman"/>
          <w:color w:val="000000" w:themeColor="text1"/>
          <w:sz w:val="28"/>
          <w:szCs w:val="28"/>
        </w:rPr>
        <w:t>05.03.2024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17B5" w:rsidR="00FD1F68">
        <w:rPr>
          <w:rFonts w:ascii="Times New Roman" w:hAnsi="Times New Roman"/>
          <w:color w:val="000000" w:themeColor="text1"/>
          <w:sz w:val="28"/>
          <w:szCs w:val="28"/>
        </w:rPr>
        <w:t>ГУ МЧС России по ХМАО-Югре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 в адрес </w:t>
      </w:r>
      <w:r w:rsidRPr="004E17B5" w:rsidR="00FD1F6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4E17B5" w:rsidR="00FD1F68">
        <w:rPr>
          <w:rFonts w:ascii="Times New Roman" w:hAnsi="Times New Roman"/>
          <w:color w:val="000000" w:themeColor="text1"/>
          <w:sz w:val="28"/>
          <w:szCs w:val="28"/>
        </w:rPr>
        <w:t>г.Ханты-Мансийска</w:t>
      </w:r>
      <w:r w:rsidRPr="004E17B5" w:rsidR="00FD1F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17B5" w:rsidR="00BB3C1D">
        <w:rPr>
          <w:rFonts w:ascii="Times New Roman" w:hAnsi="Times New Roman"/>
          <w:color w:val="000000" w:themeColor="text1"/>
          <w:sz w:val="28"/>
          <w:szCs w:val="28"/>
        </w:rPr>
        <w:t xml:space="preserve">вынесено предписание </w:t>
      </w:r>
      <w:r w:rsidRPr="004E17B5" w:rsidR="00FD1F68">
        <w:rPr>
          <w:sz w:val="28"/>
          <w:szCs w:val="28"/>
        </w:rPr>
        <w:t>№</w:t>
      </w:r>
      <w:r w:rsidR="003F3C4E">
        <w:rPr>
          <w:b/>
          <w:sz w:val="26"/>
          <w:szCs w:val="26"/>
        </w:rPr>
        <w:t xml:space="preserve">*** 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об устранении в срок до </w:t>
      </w:r>
      <w:r w:rsidRPr="004E17B5" w:rsidR="004E17B5">
        <w:rPr>
          <w:rFonts w:ascii="Times New Roman" w:hAnsi="Times New Roman"/>
          <w:color w:val="000000" w:themeColor="text1"/>
          <w:sz w:val="28"/>
          <w:szCs w:val="28"/>
        </w:rPr>
        <w:t>03.02.2025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ФЗ от 21.12.1994 №69-ФЗ «О пожарной безопасности», Положения о противопожарной службе Ханты-Мансийского автономного округа – Югры, утвержденного постановлением Правительства Ханты-Мансийского автономного округа – Югры от 02.04.2011 №94-п.</w:t>
      </w:r>
    </w:p>
    <w:p w:rsidR="00AA701F" w:rsidRPr="004E17B5" w:rsidP="00AA701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E17B5">
        <w:rPr>
          <w:bCs/>
          <w:sz w:val="28"/>
          <w:szCs w:val="28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AA701F" w:rsidRPr="004E17B5" w:rsidP="00AA701F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12.03.2025 по 13.03.2025</w:t>
      </w:r>
      <w:r w:rsidRPr="004E17B5" w:rsidR="00BB3C1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управлением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 проведена </w:t>
      </w:r>
      <w:r w:rsidRPr="004E17B5" w:rsidR="00BB3C1D"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проверка по исполнению предписания </w:t>
      </w:r>
      <w:r w:rsidRPr="004E17B5" w:rsidR="00BB3C1D">
        <w:rPr>
          <w:sz w:val="28"/>
          <w:szCs w:val="28"/>
        </w:rPr>
        <w:t>№</w:t>
      </w:r>
      <w:r w:rsidR="003F3C4E">
        <w:rPr>
          <w:b/>
          <w:sz w:val="26"/>
          <w:szCs w:val="26"/>
        </w:rPr>
        <w:t>***</w:t>
      </w:r>
    </w:p>
    <w:p w:rsidR="00AA701F" w:rsidRPr="004E17B5" w:rsidP="00AA701F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проведенной проверки установлено, что требования предписания не выполнены, что зафиксировано в акте </w:t>
      </w:r>
      <w:r w:rsidRPr="004E17B5" w:rsidR="00BB3C1D">
        <w:rPr>
          <w:rFonts w:ascii="Times New Roman" w:hAnsi="Times New Roman"/>
          <w:color w:val="000000" w:themeColor="text1"/>
          <w:sz w:val="28"/>
          <w:szCs w:val="28"/>
        </w:rPr>
        <w:t xml:space="preserve">выездной 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 xml:space="preserve">проверки от </w:t>
      </w:r>
      <w:r w:rsidR="004F3B94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4E17B5" w:rsidR="004E17B5">
        <w:rPr>
          <w:rFonts w:ascii="Times New Roman" w:hAnsi="Times New Roman"/>
          <w:color w:val="000000" w:themeColor="text1"/>
          <w:sz w:val="28"/>
          <w:szCs w:val="28"/>
        </w:rPr>
        <w:t>.03.2025</w:t>
      </w:r>
      <w:r w:rsidRPr="004E17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</w:t>
      </w:r>
      <w:r w:rsidRPr="004E17B5">
        <w:rPr>
          <w:sz w:val="28"/>
          <w:szCs w:val="28"/>
        </w:rPr>
        <w:t xml:space="preserve">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 w:rsidRPr="004E17B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4E17B5">
        <w:rPr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 w:rsidRPr="004E17B5">
        <w:rPr>
          <w:sz w:val="28"/>
          <w:szCs w:val="28"/>
        </w:rPr>
        <w:t>г.Ханты-Мансийску</w:t>
      </w:r>
      <w:r w:rsidRPr="004E17B5">
        <w:rPr>
          <w:sz w:val="28"/>
          <w:szCs w:val="28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AA701F" w:rsidRPr="004E17B5" w:rsidP="00AA701F">
      <w:pPr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Мировым судьей при рассмотрении дела не установлено нарушений при вынесении предписания. </w:t>
      </w:r>
    </w:p>
    <w:p w:rsidR="00AD1E02" w:rsidRPr="004E17B5" w:rsidP="004E17B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E17B5">
        <w:rPr>
          <w:rFonts w:ascii="Times New Roman" w:hAnsi="Times New Roman"/>
          <w:b w:val="0"/>
          <w:color w:val="auto"/>
          <w:sz w:val="28"/>
          <w:szCs w:val="28"/>
        </w:rPr>
        <w:t xml:space="preserve">Виновность </w:t>
      </w:r>
      <w:r w:rsidRPr="004E17B5" w:rsidR="00BB3C1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4E17B5" w:rsidR="00BB3C1D">
        <w:rPr>
          <w:rFonts w:ascii="Times New Roman" w:hAnsi="Times New Roman"/>
          <w:b w:val="0"/>
          <w:color w:val="auto"/>
          <w:sz w:val="28"/>
          <w:szCs w:val="28"/>
        </w:rPr>
        <w:t>г.Ханты-Мансийска</w:t>
      </w:r>
      <w:r w:rsidRPr="004E17B5" w:rsidR="00BB3C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E17B5">
        <w:rPr>
          <w:rFonts w:ascii="Times New Roman" w:hAnsi="Times New Roman"/>
          <w:b w:val="0"/>
          <w:color w:val="auto"/>
          <w:sz w:val="28"/>
          <w:szCs w:val="28"/>
        </w:rPr>
        <w:t>в совершении инкриминируемого правонарушения подтверждается:</w:t>
      </w:r>
      <w:r w:rsidRPr="004E17B5" w:rsidR="004E17B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E17B5">
        <w:rPr>
          <w:rFonts w:ascii="Times New Roman" w:hAnsi="Times New Roman"/>
          <w:b w:val="0"/>
          <w:color w:val="000000" w:themeColor="text1"/>
          <w:sz w:val="28"/>
          <w:szCs w:val="28"/>
        </w:rPr>
        <w:t>протоколом об административном правонарушении;</w:t>
      </w:r>
      <w:r w:rsidRPr="004E17B5" w:rsidR="004E17B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E17B5">
        <w:rPr>
          <w:rFonts w:ascii="Times New Roman" w:hAnsi="Times New Roman"/>
          <w:b w:val="0"/>
          <w:color w:val="000000" w:themeColor="text1"/>
          <w:sz w:val="28"/>
          <w:szCs w:val="28"/>
        </w:rPr>
        <w:t>копией распоряжения;</w:t>
      </w:r>
      <w:r w:rsidRPr="004E17B5" w:rsidR="004E17B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E17B5">
        <w:rPr>
          <w:rFonts w:ascii="Times New Roman" w:hAnsi="Times New Roman"/>
          <w:b w:val="0"/>
          <w:color w:val="000000" w:themeColor="text1"/>
          <w:sz w:val="28"/>
          <w:szCs w:val="28"/>
        </w:rPr>
        <w:t>копией протокола опроса представителя;</w:t>
      </w:r>
      <w:r w:rsidRPr="004E17B5" w:rsidR="004E17B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D7A4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письмами; </w:t>
      </w:r>
      <w:r w:rsidRPr="004E17B5">
        <w:rPr>
          <w:rFonts w:ascii="Times New Roman" w:hAnsi="Times New Roman"/>
          <w:b w:val="0"/>
          <w:color w:val="000000" w:themeColor="text1"/>
          <w:sz w:val="28"/>
          <w:szCs w:val="28"/>
        </w:rPr>
        <w:t>копией акта;</w:t>
      </w:r>
      <w:r w:rsidRPr="004E17B5" w:rsidR="004E17B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E17B5">
        <w:rPr>
          <w:rFonts w:ascii="Times New Roman" w:hAnsi="Times New Roman"/>
          <w:b w:val="0"/>
          <w:color w:val="000000" w:themeColor="text1"/>
          <w:sz w:val="28"/>
          <w:szCs w:val="28"/>
        </w:rPr>
        <w:t>копией предписания;</w:t>
      </w:r>
      <w:r w:rsidRPr="004E17B5" w:rsidR="004E17B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D7A42">
        <w:rPr>
          <w:rFonts w:ascii="Times New Roman" w:hAnsi="Times New Roman"/>
          <w:b w:val="0"/>
          <w:color w:val="000000" w:themeColor="text1"/>
          <w:sz w:val="28"/>
          <w:szCs w:val="28"/>
        </w:rPr>
        <w:t>выпиской из ЕГРЮЛ.</w:t>
      </w:r>
    </w:p>
    <w:p w:rsidR="00AA701F" w:rsidRPr="004E17B5" w:rsidP="00AA701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AA701F" w:rsidRPr="004E17B5" w:rsidP="00AA701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17B5">
        <w:rPr>
          <w:rFonts w:eastAsia="Calibri"/>
          <w:sz w:val="28"/>
          <w:szCs w:val="28"/>
        </w:rPr>
        <w:t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исполнения предписания</w:t>
      </w:r>
      <w:r w:rsidRPr="004E17B5">
        <w:rPr>
          <w:sz w:val="28"/>
          <w:szCs w:val="28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 w:rsidRPr="004E17B5">
        <w:rPr>
          <w:rFonts w:eastAsia="Calibri"/>
          <w:sz w:val="28"/>
          <w:szCs w:val="28"/>
        </w:rPr>
        <w:t>, суду не представлено</w:t>
      </w:r>
      <w:r w:rsidRPr="004E17B5">
        <w:rPr>
          <w:sz w:val="28"/>
          <w:szCs w:val="28"/>
        </w:rPr>
        <w:t>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E17B5">
        <w:rPr>
          <w:color w:val="000000" w:themeColor="text1"/>
          <w:sz w:val="28"/>
          <w:szCs w:val="28"/>
        </w:rPr>
        <w:t xml:space="preserve">В судебном заседании установлено, что </w:t>
      </w:r>
      <w:r w:rsidRPr="004E17B5" w:rsidR="00AD1E02">
        <w:rPr>
          <w:color w:val="000000" w:themeColor="text1"/>
          <w:sz w:val="28"/>
          <w:szCs w:val="28"/>
        </w:rPr>
        <w:t xml:space="preserve">Администрация </w:t>
      </w:r>
      <w:r w:rsidRPr="004E17B5" w:rsidR="00AD1E02">
        <w:rPr>
          <w:color w:val="000000" w:themeColor="text1"/>
          <w:sz w:val="28"/>
          <w:szCs w:val="28"/>
        </w:rPr>
        <w:t>г.Ханты-Мансийска</w:t>
      </w:r>
      <w:r w:rsidRPr="004E17B5" w:rsidR="00AD1E02">
        <w:rPr>
          <w:color w:val="000000" w:themeColor="text1"/>
          <w:sz w:val="28"/>
          <w:szCs w:val="28"/>
        </w:rPr>
        <w:t xml:space="preserve"> имела</w:t>
      </w:r>
      <w:r w:rsidRPr="004E17B5">
        <w:rPr>
          <w:color w:val="000000" w:themeColor="text1"/>
          <w:sz w:val="28"/>
          <w:szCs w:val="28"/>
        </w:rPr>
        <w:t xml:space="preserve"> возможность для соблюдения</w:t>
      </w:r>
      <w:r w:rsidRPr="004E17B5" w:rsidR="00772A3F">
        <w:rPr>
          <w:color w:val="000000" w:themeColor="text1"/>
          <w:sz w:val="28"/>
          <w:szCs w:val="28"/>
        </w:rPr>
        <w:t xml:space="preserve"> требований законодательства, од</w:t>
      </w:r>
      <w:r w:rsidRPr="004E17B5">
        <w:rPr>
          <w:color w:val="000000" w:themeColor="text1"/>
          <w:sz w:val="28"/>
          <w:szCs w:val="28"/>
        </w:rPr>
        <w:t xml:space="preserve">нако не приняло все зависящие от него меры по его соблюдению. </w:t>
      </w:r>
    </w:p>
    <w:p w:rsidR="00AA701F" w:rsidRPr="004E17B5" w:rsidP="00AA701F">
      <w:pPr>
        <w:ind w:firstLine="567"/>
        <w:jc w:val="both"/>
        <w:rPr>
          <w:color w:val="000000" w:themeColor="text1"/>
          <w:sz w:val="28"/>
          <w:szCs w:val="28"/>
        </w:rPr>
      </w:pPr>
      <w:r w:rsidRPr="004E17B5">
        <w:rPr>
          <w:color w:val="000000" w:themeColor="text1"/>
          <w:sz w:val="28"/>
          <w:szCs w:val="28"/>
        </w:rPr>
        <w:t xml:space="preserve">Виновность </w:t>
      </w:r>
      <w:r w:rsidRPr="004E17B5" w:rsidR="00AD1E02">
        <w:rPr>
          <w:color w:val="000000" w:themeColor="text1"/>
          <w:sz w:val="28"/>
          <w:szCs w:val="28"/>
        </w:rPr>
        <w:t xml:space="preserve">Администрации </w:t>
      </w:r>
      <w:r w:rsidRPr="004E17B5" w:rsidR="00AD1E02">
        <w:rPr>
          <w:color w:val="000000" w:themeColor="text1"/>
          <w:sz w:val="28"/>
          <w:szCs w:val="28"/>
        </w:rPr>
        <w:t>г.Ханты-Мансийска</w:t>
      </w:r>
      <w:r w:rsidRPr="004E17B5">
        <w:rPr>
          <w:color w:val="000000" w:themeColor="text1"/>
          <w:sz w:val="28"/>
          <w:szCs w:val="28"/>
        </w:rPr>
        <w:t xml:space="preserve"> в совершенном правонарушении, выразившимся в невыполнении в установленный срок законного 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AA701F" w:rsidRPr="004E17B5" w:rsidP="00AA701F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4E17B5">
        <w:rPr>
          <w:color w:val="000000" w:themeColor="text1"/>
          <w:sz w:val="28"/>
          <w:szCs w:val="28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AA701F" w:rsidRPr="004E17B5" w:rsidP="00AA701F">
      <w:pPr>
        <w:pStyle w:val="BodyTextIndent"/>
        <w:ind w:firstLine="567"/>
        <w:rPr>
          <w:sz w:val="28"/>
          <w:szCs w:val="28"/>
        </w:rPr>
      </w:pPr>
      <w:r w:rsidRPr="004E17B5">
        <w:rPr>
          <w:sz w:val="28"/>
          <w:szCs w:val="28"/>
        </w:rPr>
        <w:t>Действия нарушителя мировой судья квалифицирует по ч.12 ст.19.5 КоАП РФ.</w:t>
      </w:r>
    </w:p>
    <w:p w:rsidR="00AA701F" w:rsidRPr="004E17B5" w:rsidP="00AA701F">
      <w:pPr>
        <w:pStyle w:val="BodyTextIndent"/>
        <w:ind w:firstLine="567"/>
        <w:rPr>
          <w:sz w:val="28"/>
          <w:szCs w:val="28"/>
        </w:rPr>
      </w:pPr>
      <w:r w:rsidRPr="004E17B5">
        <w:rPr>
          <w:sz w:val="28"/>
          <w:szCs w:val="28"/>
        </w:rPr>
        <w:t>Смягчающих и о</w:t>
      </w:r>
      <w:r w:rsidRPr="004E17B5">
        <w:rPr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AA701F" w:rsidRPr="004E17B5" w:rsidP="00AA701F">
      <w:pPr>
        <w:pStyle w:val="BodyTextIndent"/>
        <w:ind w:firstLine="567"/>
        <w:rPr>
          <w:sz w:val="28"/>
          <w:szCs w:val="28"/>
        </w:rPr>
      </w:pPr>
      <w:r w:rsidRPr="004E17B5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AA701F" w:rsidRPr="004E17B5" w:rsidP="00AA701F">
      <w:pPr>
        <w:ind w:firstLine="567"/>
        <w:jc w:val="both"/>
        <w:rPr>
          <w:rFonts w:ascii="Roboto" w:hAnsi="Roboto"/>
          <w:color w:val="000000"/>
          <w:sz w:val="28"/>
          <w:szCs w:val="28"/>
        </w:rPr>
      </w:pPr>
      <w:r w:rsidRPr="004E17B5">
        <w:rPr>
          <w:rFonts w:ascii="Roboto" w:hAnsi="Roboto"/>
          <w:color w:val="000000"/>
          <w:sz w:val="28"/>
          <w:szCs w:val="28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 w:rsidRPr="004E17B5">
        <w:rPr>
          <w:rStyle w:val="Emphasis"/>
          <w:rFonts w:ascii="Roboto" w:hAnsi="Roboto"/>
          <w:i w:val="0"/>
          <w:color w:val="000000"/>
          <w:sz w:val="28"/>
          <w:szCs w:val="28"/>
        </w:rPr>
        <w:t>малозначительности</w:t>
      </w:r>
      <w:r w:rsidRPr="004E17B5">
        <w:rPr>
          <w:rFonts w:ascii="Roboto" w:hAnsi="Roboto"/>
          <w:color w:val="000000"/>
          <w:sz w:val="28"/>
          <w:szCs w:val="28"/>
        </w:rPr>
        <w:t xml:space="preserve"> совершенного </w:t>
      </w:r>
      <w:r w:rsidRPr="004E17B5">
        <w:rPr>
          <w:rStyle w:val="Emphasis"/>
          <w:rFonts w:ascii="Roboto" w:hAnsi="Roboto"/>
          <w:i w:val="0"/>
          <w:color w:val="000000"/>
          <w:sz w:val="28"/>
          <w:szCs w:val="28"/>
        </w:rPr>
        <w:t>правонарушения</w:t>
      </w:r>
      <w:r w:rsidRPr="004E17B5">
        <w:rPr>
          <w:rFonts w:ascii="Roboto" w:hAnsi="Roboto"/>
          <w:color w:val="000000"/>
          <w:sz w:val="28"/>
          <w:szCs w:val="28"/>
        </w:rPr>
        <w:t xml:space="preserve">. Предусмотренное </w:t>
      </w:r>
      <w:hyperlink r:id="rId7" w:anchor="/document/12125267/entry/19512" w:history="1">
        <w:r w:rsidRPr="004E17B5">
          <w:rPr>
            <w:rStyle w:val="Emphasis"/>
            <w:rFonts w:ascii="Roboto" w:hAnsi="Roboto"/>
            <w:i w:val="0"/>
            <w:sz w:val="28"/>
            <w:szCs w:val="28"/>
          </w:rPr>
          <w:t>ч</w:t>
        </w:r>
        <w:r w:rsidRPr="004E17B5">
          <w:rPr>
            <w:rStyle w:val="Hyperlink"/>
            <w:rFonts w:ascii="Roboto" w:hAnsi="Roboto"/>
            <w:i/>
            <w:sz w:val="28"/>
            <w:szCs w:val="28"/>
          </w:rPr>
          <w:t xml:space="preserve">. </w:t>
        </w:r>
        <w:r w:rsidRPr="004E17B5">
          <w:rPr>
            <w:rStyle w:val="Emphasis"/>
            <w:rFonts w:ascii="Roboto" w:hAnsi="Roboto"/>
            <w:i w:val="0"/>
            <w:sz w:val="28"/>
            <w:szCs w:val="28"/>
          </w:rPr>
          <w:t>12</w:t>
        </w:r>
        <w:r w:rsidRPr="004E17B5">
          <w:rPr>
            <w:rStyle w:val="Hyperlink"/>
            <w:rFonts w:ascii="Roboto" w:hAnsi="Roboto"/>
            <w:i/>
            <w:sz w:val="28"/>
            <w:szCs w:val="28"/>
          </w:rPr>
          <w:t xml:space="preserve"> </w:t>
        </w:r>
        <w:r w:rsidRPr="004E17B5">
          <w:rPr>
            <w:rStyle w:val="Emphasis"/>
            <w:rFonts w:ascii="Roboto" w:hAnsi="Roboto"/>
            <w:i w:val="0"/>
            <w:sz w:val="28"/>
            <w:szCs w:val="28"/>
          </w:rPr>
          <w:t>ст</w:t>
        </w:r>
        <w:r w:rsidRPr="004E17B5">
          <w:rPr>
            <w:rStyle w:val="Hyperlink"/>
            <w:rFonts w:ascii="Roboto" w:hAnsi="Roboto"/>
            <w:i/>
            <w:sz w:val="28"/>
            <w:szCs w:val="28"/>
          </w:rPr>
          <w:t xml:space="preserve">. </w:t>
        </w:r>
        <w:r w:rsidRPr="004E17B5">
          <w:rPr>
            <w:rStyle w:val="Emphasis"/>
            <w:rFonts w:ascii="Roboto" w:hAnsi="Roboto"/>
            <w:i w:val="0"/>
            <w:sz w:val="28"/>
            <w:szCs w:val="28"/>
          </w:rPr>
          <w:t>19</w:t>
        </w:r>
        <w:r w:rsidRPr="004E17B5">
          <w:rPr>
            <w:rStyle w:val="Hyperlink"/>
            <w:rFonts w:ascii="Roboto" w:hAnsi="Roboto"/>
            <w:i/>
            <w:sz w:val="28"/>
            <w:szCs w:val="28"/>
          </w:rPr>
          <w:t>.</w:t>
        </w:r>
        <w:r w:rsidRPr="004E17B5">
          <w:rPr>
            <w:rStyle w:val="Emphasis"/>
            <w:rFonts w:ascii="Roboto" w:hAnsi="Roboto"/>
            <w:i w:val="0"/>
            <w:sz w:val="28"/>
            <w:szCs w:val="28"/>
          </w:rPr>
          <w:t>5</w:t>
        </w:r>
      </w:hyperlink>
      <w:r w:rsidRPr="004E17B5">
        <w:rPr>
          <w:rFonts w:ascii="Roboto" w:hAnsi="Roboto"/>
          <w:i/>
          <w:sz w:val="28"/>
          <w:szCs w:val="28"/>
        </w:rPr>
        <w:t xml:space="preserve"> </w:t>
      </w:r>
      <w:r w:rsidRPr="004E17B5">
        <w:rPr>
          <w:rStyle w:val="Emphasis"/>
          <w:rFonts w:ascii="Roboto" w:hAnsi="Roboto"/>
          <w:i w:val="0"/>
          <w:color w:val="000000"/>
          <w:sz w:val="28"/>
          <w:szCs w:val="28"/>
        </w:rPr>
        <w:t>КоАП</w:t>
      </w:r>
      <w:r w:rsidRPr="004E17B5">
        <w:rPr>
          <w:rFonts w:ascii="Roboto" w:hAnsi="Roboto"/>
          <w:color w:val="000000"/>
          <w:sz w:val="28"/>
          <w:szCs w:val="28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AA701F" w:rsidRPr="004E17B5" w:rsidP="00AA701F">
      <w:pPr>
        <w:ind w:firstLine="567"/>
        <w:jc w:val="both"/>
        <w:rPr>
          <w:snapToGrid w:val="0"/>
          <w:sz w:val="28"/>
          <w:szCs w:val="28"/>
        </w:rPr>
      </w:pPr>
      <w:r w:rsidRPr="004E17B5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AA701F" w:rsidRPr="004E17B5" w:rsidP="00AA701F">
      <w:pPr>
        <w:ind w:firstLine="567"/>
        <w:jc w:val="center"/>
        <w:rPr>
          <w:snapToGrid w:val="0"/>
          <w:sz w:val="28"/>
          <w:szCs w:val="28"/>
        </w:rPr>
      </w:pPr>
    </w:p>
    <w:p w:rsidR="00AA701F" w:rsidRPr="004E17B5" w:rsidP="00AA701F">
      <w:pPr>
        <w:ind w:firstLine="567"/>
        <w:jc w:val="center"/>
        <w:rPr>
          <w:snapToGrid w:val="0"/>
          <w:sz w:val="28"/>
          <w:szCs w:val="28"/>
        </w:rPr>
      </w:pPr>
      <w:r w:rsidRPr="004E17B5">
        <w:rPr>
          <w:snapToGrid w:val="0"/>
          <w:sz w:val="28"/>
          <w:szCs w:val="28"/>
        </w:rPr>
        <w:t>ПОСТАНОВИЛ:</w:t>
      </w:r>
    </w:p>
    <w:p w:rsidR="00AA701F" w:rsidRPr="004E17B5" w:rsidP="00AA701F">
      <w:pPr>
        <w:pStyle w:val="BodyText"/>
        <w:rPr>
          <w:sz w:val="28"/>
          <w:szCs w:val="28"/>
        </w:rPr>
      </w:pPr>
    </w:p>
    <w:p w:rsidR="00AA701F" w:rsidRPr="004E17B5" w:rsidP="00AA701F">
      <w:pPr>
        <w:pStyle w:val="BodyText2"/>
        <w:ind w:firstLine="567"/>
        <w:rPr>
          <w:color w:val="auto"/>
          <w:sz w:val="28"/>
          <w:szCs w:val="28"/>
        </w:rPr>
      </w:pPr>
      <w:r w:rsidRPr="004E17B5">
        <w:rPr>
          <w:sz w:val="28"/>
          <w:szCs w:val="28"/>
        </w:rPr>
        <w:t xml:space="preserve">Признать юридическое лицо </w:t>
      </w:r>
      <w:r w:rsidRPr="004E17B5" w:rsidR="00AD1E02">
        <w:rPr>
          <w:sz w:val="28"/>
          <w:szCs w:val="28"/>
        </w:rPr>
        <w:t>–</w:t>
      </w:r>
      <w:r w:rsidRPr="004E17B5">
        <w:rPr>
          <w:sz w:val="28"/>
          <w:szCs w:val="28"/>
        </w:rPr>
        <w:t xml:space="preserve"> </w:t>
      </w:r>
      <w:r w:rsidRPr="004E17B5" w:rsidR="00AD1E02">
        <w:rPr>
          <w:sz w:val="28"/>
          <w:szCs w:val="28"/>
        </w:rPr>
        <w:t>Администрацию города Ханты-Мансийска</w:t>
      </w:r>
      <w:r w:rsidRPr="004E17B5">
        <w:rPr>
          <w:sz w:val="28"/>
          <w:szCs w:val="28"/>
        </w:rPr>
        <w:t xml:space="preserve"> виновным в совершении административного правонарушения, предусмотренного ч.12 ст.19.5 Кодекса РФ об административных правонарушениях </w:t>
      </w:r>
      <w:r w:rsidRPr="004E17B5">
        <w:rPr>
          <w:color w:val="auto"/>
          <w:sz w:val="28"/>
          <w:szCs w:val="28"/>
        </w:rPr>
        <w:t xml:space="preserve">и назначить ему наказание в виде административного штрафа в размере 70000 (семьдесят тысяч) рублей. </w:t>
      </w:r>
    </w:p>
    <w:p w:rsidR="00AA701F" w:rsidRPr="004E17B5" w:rsidP="00AA701F">
      <w:pPr>
        <w:ind w:firstLine="567"/>
        <w:jc w:val="both"/>
        <w:rPr>
          <w:snapToGrid w:val="0"/>
          <w:sz w:val="28"/>
          <w:szCs w:val="28"/>
        </w:rPr>
      </w:pPr>
      <w:r w:rsidRPr="004E17B5"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A701F" w:rsidRPr="004E17B5" w:rsidP="00AA7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E17B5">
        <w:rPr>
          <w:sz w:val="28"/>
          <w:szCs w:val="28"/>
        </w:rPr>
        <w:t xml:space="preserve">законную силу либо со дня истечения срока отсрочки или срока рассрочки, предусмотренных </w:t>
      </w:r>
      <w:hyperlink r:id="rId8" w:anchor="sub_315" w:history="1">
        <w:r w:rsidRPr="004E17B5">
          <w:rPr>
            <w:rStyle w:val="Hyperlink"/>
            <w:sz w:val="28"/>
            <w:szCs w:val="28"/>
          </w:rPr>
          <w:t>статьей 31.5</w:t>
        </w:r>
      </w:hyperlink>
      <w:r w:rsidRPr="004E17B5">
        <w:rPr>
          <w:sz w:val="28"/>
          <w:szCs w:val="28"/>
        </w:rPr>
        <w:t xml:space="preserve"> КоАП РФ.</w:t>
      </w:r>
    </w:p>
    <w:p w:rsidR="00AA701F" w:rsidRPr="004E17B5" w:rsidP="00AA701F">
      <w:pPr>
        <w:ind w:firstLine="567"/>
        <w:jc w:val="both"/>
        <w:rPr>
          <w:snapToGrid w:val="0"/>
          <w:sz w:val="28"/>
          <w:szCs w:val="28"/>
        </w:rPr>
      </w:pPr>
      <w:r w:rsidRPr="004E17B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 w:rsidRPr="004E17B5">
          <w:rPr>
            <w:rStyle w:val="Hyperlink"/>
            <w:snapToGrid w:val="0"/>
            <w:sz w:val="28"/>
            <w:szCs w:val="28"/>
          </w:rPr>
          <w:t>части 1</w:t>
        </w:r>
      </w:hyperlink>
      <w:r w:rsidRPr="004E17B5">
        <w:rPr>
          <w:snapToGrid w:val="0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 w:rsidRPr="004E17B5">
          <w:rPr>
            <w:rStyle w:val="Hyperlink"/>
            <w:snapToGrid w:val="0"/>
            <w:sz w:val="28"/>
            <w:szCs w:val="28"/>
          </w:rPr>
          <w:t>федеральным законодательством</w:t>
        </w:r>
      </w:hyperlink>
      <w:r w:rsidRPr="004E17B5">
        <w:rPr>
          <w:snapToGrid w:val="0"/>
          <w:sz w:val="28"/>
          <w:szCs w:val="28"/>
        </w:rPr>
        <w:t xml:space="preserve">. 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Счет (ЕКС): 40102810245370000007</w:t>
      </w:r>
    </w:p>
    <w:p w:rsidR="00AA701F" w:rsidRPr="004E17B5" w:rsidP="00AA701F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4E17B5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Банк: РКЦ г. Ханты-Мансийска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БИК 007162163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ИНН 8601073664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КПП 860101001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ОКТМО – 71871000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>л/</w:t>
      </w:r>
      <w:r w:rsidRPr="004E17B5">
        <w:rPr>
          <w:bCs/>
          <w:sz w:val="28"/>
          <w:szCs w:val="28"/>
        </w:rPr>
        <w:t>сч</w:t>
      </w:r>
      <w:r w:rsidRPr="004E17B5">
        <w:rPr>
          <w:bCs/>
          <w:sz w:val="28"/>
          <w:szCs w:val="28"/>
        </w:rPr>
        <w:t>. 04872D08080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E17B5">
        <w:rPr>
          <w:bCs/>
          <w:color w:val="000000"/>
          <w:sz w:val="28"/>
          <w:szCs w:val="28"/>
        </w:rPr>
        <w:t>КБК – 720 1 16 01203 01 9000 140</w:t>
      </w:r>
    </w:p>
    <w:p w:rsidR="00AA701F" w:rsidRPr="004E17B5" w:rsidP="00AA70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17B5">
        <w:rPr>
          <w:bCs/>
          <w:sz w:val="28"/>
          <w:szCs w:val="28"/>
        </w:rPr>
        <w:t xml:space="preserve">УИН </w:t>
      </w:r>
      <w:r w:rsidRPr="004E17B5" w:rsidR="004E17B5">
        <w:rPr>
          <w:bCs/>
          <w:sz w:val="28"/>
          <w:szCs w:val="28"/>
        </w:rPr>
        <w:t>0412365400715005072519141</w:t>
      </w:r>
    </w:p>
    <w:p w:rsidR="00AA701F" w:rsidRPr="004E17B5" w:rsidP="00AA701F">
      <w:pPr>
        <w:pStyle w:val="BodyText2"/>
        <w:rPr>
          <w:color w:val="auto"/>
          <w:sz w:val="28"/>
          <w:szCs w:val="28"/>
        </w:rPr>
      </w:pPr>
    </w:p>
    <w:p w:rsidR="00AA701F" w:rsidRPr="004E17B5" w:rsidP="00AA701F">
      <w:pPr>
        <w:jc w:val="both"/>
        <w:rPr>
          <w:sz w:val="28"/>
          <w:szCs w:val="28"/>
        </w:rPr>
      </w:pPr>
    </w:p>
    <w:p w:rsidR="00AA701F" w:rsidRPr="004E17B5" w:rsidP="00AA701F">
      <w:pPr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Мировой судья                                                                    </w:t>
      </w:r>
      <w:r w:rsidR="004E17B5">
        <w:rPr>
          <w:sz w:val="28"/>
          <w:szCs w:val="28"/>
        </w:rPr>
        <w:t xml:space="preserve">               </w:t>
      </w:r>
      <w:r w:rsidRPr="004E17B5">
        <w:rPr>
          <w:sz w:val="28"/>
          <w:szCs w:val="28"/>
        </w:rPr>
        <w:t xml:space="preserve">О.А. Новокшенова     </w:t>
      </w:r>
    </w:p>
    <w:p w:rsidR="00AA701F" w:rsidRPr="004E17B5" w:rsidP="00AA701F">
      <w:pPr>
        <w:jc w:val="both"/>
        <w:rPr>
          <w:sz w:val="28"/>
          <w:szCs w:val="28"/>
        </w:rPr>
      </w:pPr>
    </w:p>
    <w:p w:rsidR="00AA701F" w:rsidRPr="004E17B5" w:rsidP="00AA701F">
      <w:pPr>
        <w:jc w:val="both"/>
        <w:rPr>
          <w:sz w:val="28"/>
          <w:szCs w:val="28"/>
        </w:rPr>
      </w:pPr>
      <w:r w:rsidRPr="004E17B5">
        <w:rPr>
          <w:sz w:val="28"/>
          <w:szCs w:val="28"/>
        </w:rPr>
        <w:t>Копия верна:</w:t>
      </w:r>
    </w:p>
    <w:p w:rsidR="00AA701F" w:rsidRPr="004E17B5" w:rsidP="00AA701F">
      <w:pPr>
        <w:jc w:val="both"/>
        <w:rPr>
          <w:sz w:val="28"/>
          <w:szCs w:val="28"/>
        </w:rPr>
      </w:pPr>
      <w:r w:rsidRPr="004E17B5">
        <w:rPr>
          <w:sz w:val="28"/>
          <w:szCs w:val="28"/>
        </w:rPr>
        <w:t xml:space="preserve">Мировой судья                                                                               О.А. Новокшенова    </w:t>
      </w:r>
    </w:p>
    <w:p w:rsidR="00AA701F" w:rsidRPr="004E17B5" w:rsidP="00AA701F">
      <w:pPr>
        <w:rPr>
          <w:sz w:val="28"/>
          <w:szCs w:val="28"/>
        </w:rPr>
      </w:pPr>
    </w:p>
    <w:p w:rsidR="00BB798F" w:rsidRPr="004E17B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64"/>
    <w:rsid w:val="00355699"/>
    <w:rsid w:val="003E6C5C"/>
    <w:rsid w:val="003F3C4E"/>
    <w:rsid w:val="004E17B5"/>
    <w:rsid w:val="004F3B94"/>
    <w:rsid w:val="00587AE3"/>
    <w:rsid w:val="00772A3F"/>
    <w:rsid w:val="00AA701F"/>
    <w:rsid w:val="00AD1E02"/>
    <w:rsid w:val="00AD7A42"/>
    <w:rsid w:val="00AF4698"/>
    <w:rsid w:val="00BB3C1D"/>
    <w:rsid w:val="00BB798F"/>
    <w:rsid w:val="00C23B6D"/>
    <w:rsid w:val="00FB0C13"/>
    <w:rsid w:val="00FD1F68"/>
    <w:rsid w:val="00FD5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CF4DBF-0DF6-469D-B08C-33AAEE4D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A70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A70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A701F"/>
    <w:rPr>
      <w:color w:val="0000FF"/>
      <w:u w:val="single"/>
    </w:rPr>
  </w:style>
  <w:style w:type="paragraph" w:styleId="Title">
    <w:name w:val="Title"/>
    <w:basedOn w:val="Normal"/>
    <w:link w:val="a"/>
    <w:qFormat/>
    <w:rsid w:val="00AA701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A701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A701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70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A701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A70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A701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A701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AA701F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AA701F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AA70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A70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A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AA701F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AF46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F46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